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E3F8" w14:textId="77777777" w:rsidR="00954687" w:rsidRPr="00F97828" w:rsidRDefault="00954687" w:rsidP="00A13E5E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78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Senator Joan </w:t>
      </w:r>
      <w:r w:rsidR="00F97828" w:rsidRPr="00F9782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Hartley, </w:t>
      </w:r>
    </w:p>
    <w:p w14:paraId="268389B2" w14:textId="77777777" w:rsidR="00A13E5E" w:rsidRPr="00F97828" w:rsidRDefault="00C54783" w:rsidP="00C54783">
      <w:pPr>
        <w:pStyle w:val="Heading2"/>
        <w:spacing w:after="60"/>
        <w:rPr>
          <w:b w:val="0"/>
          <w:bCs w:val="0"/>
        </w:rPr>
      </w:pPr>
      <w:r w:rsidRPr="00F97828">
        <w:rPr>
          <w:b w:val="0"/>
          <w:bCs w:val="0"/>
        </w:rPr>
        <w:t>Senate Deputy President Pro Tempore</w:t>
      </w:r>
      <w:r w:rsidR="00F97828" w:rsidRPr="00F97828">
        <w:rPr>
          <w:b w:val="0"/>
          <w:bCs w:val="0"/>
        </w:rPr>
        <w:t xml:space="preserve"> is </w:t>
      </w:r>
      <w:r w:rsidR="002D703E" w:rsidRPr="00F97828">
        <w:rPr>
          <w:b w:val="0"/>
          <w:bCs w:val="0"/>
        </w:rPr>
        <w:t>the</w:t>
      </w:r>
      <w:r w:rsidR="00A13E5E" w:rsidRPr="00F97828">
        <w:rPr>
          <w:b w:val="0"/>
          <w:bCs w:val="0"/>
        </w:rPr>
        <w:t xml:space="preserve"> </w:t>
      </w:r>
      <w:r w:rsidRPr="00F97828">
        <w:rPr>
          <w:b w:val="0"/>
          <w:bCs w:val="0"/>
        </w:rPr>
        <w:t xml:space="preserve">Chair of </w:t>
      </w:r>
      <w:r w:rsidR="00A13E5E" w:rsidRPr="00F97828">
        <w:rPr>
          <w:b w:val="0"/>
          <w:bCs w:val="0"/>
        </w:rPr>
        <w:t>Commerce</w:t>
      </w:r>
      <w:r w:rsidR="002D703E" w:rsidRPr="00F97828">
        <w:rPr>
          <w:b w:val="0"/>
          <w:bCs w:val="0"/>
        </w:rPr>
        <w:t xml:space="preserve"> Committee and </w:t>
      </w:r>
      <w:r w:rsidRPr="00F97828">
        <w:rPr>
          <w:b w:val="0"/>
          <w:bCs w:val="0"/>
        </w:rPr>
        <w:t>V</w:t>
      </w:r>
      <w:r w:rsidR="002D703E" w:rsidRPr="00F97828">
        <w:rPr>
          <w:b w:val="0"/>
          <w:bCs w:val="0"/>
        </w:rPr>
        <w:t xml:space="preserve">ice </w:t>
      </w:r>
      <w:r w:rsidRPr="00F97828">
        <w:rPr>
          <w:b w:val="0"/>
          <w:bCs w:val="0"/>
        </w:rPr>
        <w:t>C</w:t>
      </w:r>
      <w:r w:rsidR="002D703E" w:rsidRPr="00F97828">
        <w:rPr>
          <w:b w:val="0"/>
          <w:bCs w:val="0"/>
        </w:rPr>
        <w:t xml:space="preserve">hair of </w:t>
      </w:r>
      <w:r w:rsidRPr="00F97828">
        <w:rPr>
          <w:b w:val="0"/>
          <w:bCs w:val="0"/>
        </w:rPr>
        <w:t>the Appropriations</w:t>
      </w:r>
      <w:r w:rsidR="008C3C0B" w:rsidRPr="00F97828">
        <w:rPr>
          <w:b w:val="0"/>
          <w:bCs w:val="0"/>
        </w:rPr>
        <w:t xml:space="preserve"> </w:t>
      </w:r>
      <w:r w:rsidRPr="00F97828">
        <w:rPr>
          <w:b w:val="0"/>
          <w:bCs w:val="0"/>
        </w:rPr>
        <w:t>C</w:t>
      </w:r>
      <w:r w:rsidR="002D703E" w:rsidRPr="00F97828">
        <w:rPr>
          <w:b w:val="0"/>
          <w:bCs w:val="0"/>
        </w:rPr>
        <w:t xml:space="preserve">ommittee, </w:t>
      </w:r>
      <w:r w:rsidRPr="00F97828">
        <w:rPr>
          <w:b w:val="0"/>
          <w:bCs w:val="0"/>
        </w:rPr>
        <w:t>S</w:t>
      </w:r>
      <w:r w:rsidR="008C3C0B" w:rsidRPr="00F97828">
        <w:rPr>
          <w:b w:val="0"/>
          <w:bCs w:val="0"/>
        </w:rPr>
        <w:t xml:space="preserve">enate </w:t>
      </w:r>
      <w:r w:rsidRPr="00F97828">
        <w:rPr>
          <w:b w:val="0"/>
          <w:bCs w:val="0"/>
        </w:rPr>
        <w:t>C</w:t>
      </w:r>
      <w:r w:rsidR="002D703E" w:rsidRPr="00F97828">
        <w:rPr>
          <w:b w:val="0"/>
          <w:bCs w:val="0"/>
        </w:rPr>
        <w:t xml:space="preserve">hair of the </w:t>
      </w:r>
      <w:r w:rsidRPr="00F97828">
        <w:rPr>
          <w:b w:val="0"/>
          <w:bCs w:val="0"/>
        </w:rPr>
        <w:t>M</w:t>
      </w:r>
      <w:r w:rsidR="002D703E" w:rsidRPr="00F97828">
        <w:rPr>
          <w:b w:val="0"/>
          <w:bCs w:val="0"/>
        </w:rPr>
        <w:t xml:space="preserve">anufacturing </w:t>
      </w:r>
      <w:r w:rsidRPr="00F97828">
        <w:rPr>
          <w:b w:val="0"/>
          <w:bCs w:val="0"/>
        </w:rPr>
        <w:t>C</w:t>
      </w:r>
      <w:r w:rsidR="002D703E" w:rsidRPr="00F97828">
        <w:rPr>
          <w:b w:val="0"/>
          <w:bCs w:val="0"/>
        </w:rPr>
        <w:t>aucus,</w:t>
      </w:r>
      <w:r w:rsidRPr="00F97828">
        <w:rPr>
          <w:b w:val="0"/>
          <w:bCs w:val="0"/>
        </w:rPr>
        <w:t xml:space="preserve"> </w:t>
      </w:r>
      <w:r w:rsidR="002D703E" w:rsidRPr="00F97828">
        <w:rPr>
          <w:b w:val="0"/>
          <w:bCs w:val="0"/>
        </w:rPr>
        <w:t>a member of the Executive</w:t>
      </w:r>
      <w:r w:rsidR="00A13E5E" w:rsidRPr="00F97828">
        <w:rPr>
          <w:b w:val="0"/>
          <w:bCs w:val="0"/>
        </w:rPr>
        <w:t xml:space="preserve"> &amp; Legislative Nominations</w:t>
      </w:r>
      <w:r w:rsidR="002D703E" w:rsidRPr="00F97828">
        <w:rPr>
          <w:b w:val="0"/>
          <w:bCs w:val="0"/>
        </w:rPr>
        <w:t xml:space="preserve"> </w:t>
      </w:r>
      <w:r w:rsidRPr="00F97828">
        <w:rPr>
          <w:b w:val="0"/>
          <w:bCs w:val="0"/>
        </w:rPr>
        <w:t>C</w:t>
      </w:r>
      <w:r w:rsidR="002D703E" w:rsidRPr="00F97828">
        <w:rPr>
          <w:b w:val="0"/>
          <w:bCs w:val="0"/>
        </w:rPr>
        <w:t>ommittee</w:t>
      </w:r>
      <w:r w:rsidR="00F97828" w:rsidRPr="00F97828">
        <w:rPr>
          <w:b w:val="0"/>
          <w:bCs w:val="0"/>
        </w:rPr>
        <w:t xml:space="preserve">, </w:t>
      </w:r>
      <w:r w:rsidR="00A13E5E" w:rsidRPr="00F97828">
        <w:rPr>
          <w:b w:val="0"/>
          <w:bCs w:val="0"/>
        </w:rPr>
        <w:t>Legislative Management</w:t>
      </w:r>
      <w:r w:rsidR="002D703E" w:rsidRPr="00F97828">
        <w:rPr>
          <w:b w:val="0"/>
          <w:bCs w:val="0"/>
        </w:rPr>
        <w:t xml:space="preserve"> </w:t>
      </w:r>
      <w:r w:rsidRPr="00F97828">
        <w:rPr>
          <w:b w:val="0"/>
          <w:bCs w:val="0"/>
        </w:rPr>
        <w:t>Committee, and Regulations</w:t>
      </w:r>
      <w:r w:rsidR="00F97828" w:rsidRPr="00F97828">
        <w:rPr>
          <w:b w:val="0"/>
          <w:bCs w:val="0"/>
        </w:rPr>
        <w:t xml:space="preserve"> Review</w:t>
      </w:r>
      <w:r w:rsidR="008C3C0B" w:rsidRPr="00F97828">
        <w:rPr>
          <w:b w:val="0"/>
          <w:bCs w:val="0"/>
        </w:rPr>
        <w:t xml:space="preserve"> </w:t>
      </w:r>
      <w:r w:rsidRPr="00F97828">
        <w:rPr>
          <w:b w:val="0"/>
          <w:bCs w:val="0"/>
        </w:rPr>
        <w:t>C</w:t>
      </w:r>
      <w:r w:rsidR="008C3C0B" w:rsidRPr="00F97828">
        <w:rPr>
          <w:b w:val="0"/>
          <w:bCs w:val="0"/>
        </w:rPr>
        <w:t>ommittee</w:t>
      </w:r>
      <w:r w:rsidRPr="00F97828">
        <w:rPr>
          <w:b w:val="0"/>
          <w:bCs w:val="0"/>
        </w:rPr>
        <w:t>.</w:t>
      </w:r>
    </w:p>
    <w:p w14:paraId="1F463B05" w14:textId="77777777" w:rsidR="00A13E5E" w:rsidRPr="00F97828" w:rsidRDefault="00A13E5E"/>
    <w:p w14:paraId="645301FC" w14:textId="77777777" w:rsidR="002D703E" w:rsidRPr="00C54783" w:rsidRDefault="002D703E" w:rsidP="00A13E5E">
      <w:r w:rsidRPr="00C54783">
        <w:t xml:space="preserve">Joan served 8 terms in the </w:t>
      </w:r>
      <w:r w:rsidR="00F97828">
        <w:t>H</w:t>
      </w:r>
      <w:r w:rsidRPr="00C54783">
        <w:t xml:space="preserve">ouse </w:t>
      </w:r>
      <w:r w:rsidR="00C54783" w:rsidRPr="00C54783">
        <w:t>of Representatives</w:t>
      </w:r>
      <w:r w:rsidR="00F97828">
        <w:t xml:space="preserve">, </w:t>
      </w:r>
      <w:r w:rsidR="00A13E5E" w:rsidRPr="00C54783">
        <w:t xml:space="preserve">73rd District, </w:t>
      </w:r>
      <w:r w:rsidRPr="00C54783">
        <w:t xml:space="preserve">and </w:t>
      </w:r>
      <w:r w:rsidR="00C54783" w:rsidRPr="00C54783">
        <w:t>was Speaker</w:t>
      </w:r>
      <w:r w:rsidR="00A13E5E" w:rsidRPr="00C54783">
        <w:t xml:space="preserve"> Pro Tempore</w:t>
      </w:r>
      <w:r w:rsidR="00C54783" w:rsidRPr="00C54783">
        <w:t xml:space="preserve">, </w:t>
      </w:r>
      <w:r w:rsidR="00A13E5E" w:rsidRPr="00C54783">
        <w:t>the third-highest ranking position in the House</w:t>
      </w:r>
      <w:r w:rsidR="00C54783" w:rsidRPr="00C54783">
        <w:t>. S</w:t>
      </w:r>
      <w:r w:rsidRPr="00C54783">
        <w:t>he has served 12 terms in the CT</w:t>
      </w:r>
      <w:r w:rsidR="00A13E5E" w:rsidRPr="00C54783">
        <w:t xml:space="preserve"> State Senate </w:t>
      </w:r>
      <w:r w:rsidRPr="00C54783">
        <w:t>and is currently Sen</w:t>
      </w:r>
      <w:r w:rsidR="00C54783" w:rsidRPr="00C54783">
        <w:t>ate</w:t>
      </w:r>
      <w:r w:rsidRPr="00C54783">
        <w:t xml:space="preserve"> Deputy President Pro</w:t>
      </w:r>
      <w:r w:rsidR="008C3C0B" w:rsidRPr="00C54783">
        <w:t xml:space="preserve"> </w:t>
      </w:r>
      <w:r w:rsidRPr="00C54783">
        <w:t>Tempore.</w:t>
      </w:r>
    </w:p>
    <w:p w14:paraId="5F801236" w14:textId="77777777" w:rsidR="002D703E" w:rsidRPr="00C54783" w:rsidRDefault="002D703E" w:rsidP="00A13E5E"/>
    <w:p w14:paraId="4F479083" w14:textId="77777777" w:rsidR="002D703E" w:rsidRPr="00C54783" w:rsidRDefault="00A13E5E" w:rsidP="00A13E5E">
      <w:r w:rsidRPr="00C54783">
        <w:t xml:space="preserve">Joan </w:t>
      </w:r>
      <w:r w:rsidR="008C3C0B" w:rsidRPr="00C54783">
        <w:t>worked</w:t>
      </w:r>
      <w:r w:rsidR="002D703E" w:rsidRPr="00C54783">
        <w:t xml:space="preserve"> in private sector management for the largest health care insurer and additionally worked in the residential real-estate market.</w:t>
      </w:r>
    </w:p>
    <w:p w14:paraId="077FC4D7" w14:textId="77777777" w:rsidR="002D703E" w:rsidRPr="00C54783" w:rsidRDefault="002D703E" w:rsidP="00A13E5E"/>
    <w:p w14:paraId="4BAF1803" w14:textId="77777777" w:rsidR="002D703E" w:rsidRPr="00C54783" w:rsidRDefault="002D703E" w:rsidP="00A13E5E">
      <w:r w:rsidRPr="00C54783">
        <w:t xml:space="preserve">As a former educator, she co-authored the </w:t>
      </w:r>
      <w:r w:rsidR="00F97828">
        <w:t>S</w:t>
      </w:r>
      <w:r w:rsidRPr="00C54783">
        <w:t>tate</w:t>
      </w:r>
      <w:r w:rsidR="00F97828">
        <w:t>’</w:t>
      </w:r>
      <w:r w:rsidRPr="00C54783">
        <w:t>s early school readiness legislation which became a national model</w:t>
      </w:r>
      <w:r w:rsidR="008C3C0B" w:rsidRPr="00C54783">
        <w:t>. Hartley championed expanded 4-year degree programs at the Waterbury UConn Regional Campus</w:t>
      </w:r>
      <w:r w:rsidR="00F97828">
        <w:t>; a</w:t>
      </w:r>
      <w:r w:rsidR="008C3C0B" w:rsidRPr="00C54783">
        <w:t xml:space="preserve">dditionally establishing the campus as an </w:t>
      </w:r>
      <w:r w:rsidR="00F97828">
        <w:t>A</w:t>
      </w:r>
      <w:r w:rsidR="008C3C0B" w:rsidRPr="00C54783">
        <w:t xml:space="preserve">llied </w:t>
      </w:r>
      <w:r w:rsidR="00F97828">
        <w:t>H</w:t>
      </w:r>
      <w:r w:rsidR="008C3C0B" w:rsidRPr="00C54783">
        <w:t xml:space="preserve">ealth </w:t>
      </w:r>
      <w:r w:rsidR="00F97828">
        <w:t>C</w:t>
      </w:r>
      <w:r w:rsidR="008C3C0B" w:rsidRPr="00C54783">
        <w:t>enter of excellence</w:t>
      </w:r>
      <w:r w:rsidR="00F97828">
        <w:t>,</w:t>
      </w:r>
      <w:r w:rsidR="008C3C0B" w:rsidRPr="00C54783">
        <w:t xml:space="preserve"> </w:t>
      </w:r>
      <w:r w:rsidR="00F97828">
        <w:t>a</w:t>
      </w:r>
      <w:r w:rsidR="008C3C0B" w:rsidRPr="00C54783">
        <w:t>nd most recently launched a robotics institute in conjunction with Waterbury</w:t>
      </w:r>
      <w:r w:rsidR="00F97828">
        <w:t xml:space="preserve"> </w:t>
      </w:r>
      <w:r w:rsidR="00136AE4" w:rsidRPr="00C54783">
        <w:t>UConn,</w:t>
      </w:r>
      <w:r w:rsidR="008C3C0B" w:rsidRPr="00C54783">
        <w:t xml:space="preserve"> and the Waterbury Public School</w:t>
      </w:r>
      <w:r w:rsidR="00F97828">
        <w:t xml:space="preserve"> system.</w:t>
      </w:r>
    </w:p>
    <w:p w14:paraId="173915DE" w14:textId="77777777" w:rsidR="002D703E" w:rsidRPr="00C54783" w:rsidRDefault="002D703E" w:rsidP="00A13E5E"/>
    <w:p w14:paraId="040892E9" w14:textId="77777777" w:rsidR="008C3C0B" w:rsidRPr="00C54783" w:rsidRDefault="008C3C0B" w:rsidP="00A13E5E">
      <w:r w:rsidRPr="00C54783">
        <w:t xml:space="preserve">Joan has been recognized </w:t>
      </w:r>
      <w:r w:rsidR="00F97828">
        <w:t>for</w:t>
      </w:r>
      <w:r w:rsidRPr="00C54783">
        <w:t xml:space="preserve"> growing the </w:t>
      </w:r>
      <w:r w:rsidR="00F97828">
        <w:t>S</w:t>
      </w:r>
      <w:r w:rsidRPr="00C54783">
        <w:t>tate</w:t>
      </w:r>
      <w:r w:rsidR="00F97828">
        <w:t>’</w:t>
      </w:r>
      <w:r w:rsidRPr="00C54783">
        <w:t xml:space="preserve">s </w:t>
      </w:r>
      <w:r w:rsidR="00F97828">
        <w:t>B</w:t>
      </w:r>
      <w:r w:rsidRPr="00C54783">
        <w:t xml:space="preserve">rownfield </w:t>
      </w:r>
      <w:r w:rsidR="00F97828">
        <w:t>R</w:t>
      </w:r>
      <w:r w:rsidRPr="00C54783">
        <w:t xml:space="preserve">emediation program, increasing funding levels and expanding application. She successfully led efforts to simplify the </w:t>
      </w:r>
      <w:r w:rsidR="00F97828">
        <w:t>S</w:t>
      </w:r>
      <w:r w:rsidRPr="00C54783">
        <w:t>tate’s Transfer Act and transition</w:t>
      </w:r>
      <w:r w:rsidR="00F97828">
        <w:t>ing it to a</w:t>
      </w:r>
      <w:r w:rsidRPr="00C54783">
        <w:t xml:space="preserve"> Release Base Model; as well as</w:t>
      </w:r>
      <w:r w:rsidR="00F97828">
        <w:t xml:space="preserve">, </w:t>
      </w:r>
      <w:r w:rsidRPr="00C54783">
        <w:t xml:space="preserve">completing a modernization of the </w:t>
      </w:r>
      <w:r w:rsidR="00F97828">
        <w:t>S</w:t>
      </w:r>
      <w:r w:rsidRPr="00C54783">
        <w:t xml:space="preserve">tate’s </w:t>
      </w:r>
      <w:r w:rsidR="00F97828">
        <w:t>H</w:t>
      </w:r>
      <w:r w:rsidRPr="00C54783">
        <w:t xml:space="preserve">istoric </w:t>
      </w:r>
      <w:r w:rsidR="00F97828">
        <w:t>P</w:t>
      </w:r>
      <w:r w:rsidRPr="00C54783">
        <w:t xml:space="preserve">reservation </w:t>
      </w:r>
      <w:r w:rsidR="00F97828">
        <w:t>P</w:t>
      </w:r>
      <w:r w:rsidRPr="00C54783">
        <w:t>rocess.</w:t>
      </w:r>
    </w:p>
    <w:p w14:paraId="57F89D08" w14:textId="77777777" w:rsidR="008C3C0B" w:rsidRPr="00C54783" w:rsidRDefault="008C3C0B" w:rsidP="00A13E5E"/>
    <w:p w14:paraId="77AD1212" w14:textId="77777777" w:rsidR="00A13E5E" w:rsidRPr="003A6FC5" w:rsidRDefault="008C3C0B" w:rsidP="00A13E5E">
      <w:r w:rsidRPr="00C54783">
        <w:t>Joan represents the city of Waterbury</w:t>
      </w:r>
      <w:r w:rsidR="00C54783" w:rsidRPr="00C54783">
        <w:t>,</w:t>
      </w:r>
      <w:r w:rsidRPr="00C54783">
        <w:t xml:space="preserve"> the borough of Naugatuck</w:t>
      </w:r>
      <w:r w:rsidR="00C54783" w:rsidRPr="00C54783">
        <w:t>,</w:t>
      </w:r>
      <w:r w:rsidRPr="00C54783">
        <w:t xml:space="preserve"> and the </w:t>
      </w:r>
      <w:r w:rsidR="00C54783" w:rsidRPr="00C54783">
        <w:t>T</w:t>
      </w:r>
      <w:r w:rsidRPr="00C54783">
        <w:t>own of Middlebury.</w:t>
      </w:r>
      <w:r w:rsidR="00A13E5E" w:rsidRPr="00C54783">
        <w:br/>
      </w:r>
      <w:r w:rsidR="00A13E5E" w:rsidRPr="00C54783">
        <w:br/>
      </w:r>
    </w:p>
    <w:sectPr w:rsidR="00A13E5E" w:rsidRPr="003A6F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10BF" w14:textId="77777777" w:rsidR="00954687" w:rsidRDefault="00954687" w:rsidP="0016400E">
      <w:r>
        <w:separator/>
      </w:r>
    </w:p>
  </w:endnote>
  <w:endnote w:type="continuationSeparator" w:id="0">
    <w:p w14:paraId="15FDE4A5" w14:textId="77777777" w:rsidR="00954687" w:rsidRDefault="00954687" w:rsidP="0016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6645" w14:textId="77777777" w:rsidR="00954687" w:rsidRDefault="00954687" w:rsidP="0016400E">
      <w:r>
        <w:separator/>
      </w:r>
    </w:p>
  </w:footnote>
  <w:footnote w:type="continuationSeparator" w:id="0">
    <w:p w14:paraId="331CDC9E" w14:textId="77777777" w:rsidR="00954687" w:rsidRDefault="00954687" w:rsidP="0016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48"/>
    <w:rsid w:val="00136AE4"/>
    <w:rsid w:val="0016400E"/>
    <w:rsid w:val="002D703E"/>
    <w:rsid w:val="00444C63"/>
    <w:rsid w:val="00696122"/>
    <w:rsid w:val="008C3C0B"/>
    <w:rsid w:val="00954687"/>
    <w:rsid w:val="00A13E5E"/>
    <w:rsid w:val="00C54783"/>
    <w:rsid w:val="00C662BB"/>
    <w:rsid w:val="00F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58FBBE7"/>
  <w15:chartTrackingRefBased/>
  <w15:docId w15:val="{8053BC6C-DF41-6F45-A0A9-3DB29C5F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640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6400E"/>
    <w:rPr>
      <w:sz w:val="24"/>
      <w:szCs w:val="24"/>
    </w:rPr>
  </w:style>
  <w:style w:type="paragraph" w:styleId="Footer">
    <w:name w:val="footer"/>
    <w:basedOn w:val="Normal"/>
    <w:link w:val="FooterChar"/>
    <w:rsid w:val="001640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640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Senator Joan Hartley</vt:lpstr>
    </vt:vector>
  </TitlesOfParts>
  <Company>CT. General Assembly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Senator Joan Hartley</dc:title>
  <dc:subject/>
  <dc:creator>CGAuser</dc:creator>
  <cp:keywords/>
  <cp:lastModifiedBy>Lamb, Ashley</cp:lastModifiedBy>
  <cp:revision>2</cp:revision>
  <cp:lastPrinted>2024-12-03T21:48:00Z</cp:lastPrinted>
  <dcterms:created xsi:type="dcterms:W3CDTF">2025-05-02T15:56:00Z</dcterms:created>
  <dcterms:modified xsi:type="dcterms:W3CDTF">2025-05-02T15:56:00Z</dcterms:modified>
</cp:coreProperties>
</file>